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5B17" w:rsidRPr="00965371" w:rsidRDefault="00285B17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656C" w:rsidRPr="00965371" w:rsidRDefault="00DA656C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Fluid Statistics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Name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Course Title</w:t>
      </w:r>
    </w:p>
    <w:p w:rsidR="00470DAD" w:rsidRPr="00965371" w:rsidRDefault="00470DAD" w:rsidP="00285B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Date</w:t>
      </w:r>
    </w:p>
    <w:p w:rsidR="003D163C" w:rsidRPr="00965371" w:rsidRDefault="003D163C" w:rsidP="00285B1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37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E4304" w:rsidRPr="00965371" w:rsidRDefault="00BE4304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b/>
          <w:sz w:val="24"/>
          <w:szCs w:val="24"/>
        </w:rPr>
        <w:lastRenderedPageBreak/>
        <w:t>Q</w:t>
      </w:r>
      <w:r w:rsidR="00FD61D2" w:rsidRPr="00965371">
        <w:rPr>
          <w:rFonts w:ascii="Times New Roman" w:hAnsi="Times New Roman" w:cs="Times New Roman"/>
          <w:b/>
          <w:sz w:val="24"/>
          <w:szCs w:val="24"/>
        </w:rPr>
        <w:t>6.</w:t>
      </w:r>
      <w:r w:rsidR="00FD61D2" w:rsidRPr="009653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BFF" w:rsidRPr="00965371" w:rsidRDefault="00BE4304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>Density</w:t>
      </w:r>
      <w:r w:rsidR="00FD61D2" w:rsidRPr="00965371">
        <w:rPr>
          <w:rFonts w:ascii="Times New Roman" w:hAnsi="Times New Roman" w:cs="Times New Roman"/>
          <w:sz w:val="24"/>
          <w:szCs w:val="24"/>
        </w:rPr>
        <w:t xml:space="preserve"> is the proportional relation between </w:t>
      </w:r>
      <w:r w:rsidR="00965371">
        <w:rPr>
          <w:rFonts w:ascii="Times New Roman" w:hAnsi="Times New Roman" w:cs="Times New Roman"/>
          <w:sz w:val="24"/>
          <w:szCs w:val="24"/>
        </w:rPr>
        <w:t xml:space="preserve">the </w:t>
      </w:r>
      <w:r w:rsidR="00FD61D2" w:rsidRPr="00965371">
        <w:rPr>
          <w:rFonts w:ascii="Times New Roman" w:hAnsi="Times New Roman" w:cs="Times New Roman"/>
          <w:sz w:val="24"/>
          <w:szCs w:val="24"/>
        </w:rPr>
        <w:t xml:space="preserve">mass of a body and the amount of volume it occupies. </w:t>
      </w:r>
      <w:r w:rsidR="007655B1" w:rsidRPr="00965371">
        <w:rPr>
          <w:rFonts w:ascii="Times New Roman" w:hAnsi="Times New Roman" w:cs="Times New Roman"/>
          <w:sz w:val="24"/>
          <w:szCs w:val="24"/>
        </w:rPr>
        <w:t>For example, let the mass of an element be 90g, immersed in water initially at 50cm</w:t>
      </w:r>
      <w:r w:rsidR="007655B1" w:rsidRPr="009653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655B1" w:rsidRPr="00965371">
        <w:rPr>
          <w:rFonts w:ascii="Times New Roman" w:hAnsi="Times New Roman" w:cs="Times New Roman"/>
          <w:sz w:val="24"/>
          <w:szCs w:val="24"/>
        </w:rPr>
        <w:t xml:space="preserve"> volume, which increases to 59cm</w:t>
      </w:r>
      <w:r w:rsidR="007655B1" w:rsidRPr="009653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655B1" w:rsidRPr="00965371">
        <w:rPr>
          <w:rFonts w:ascii="Times New Roman" w:hAnsi="Times New Roman" w:cs="Times New Roman"/>
          <w:sz w:val="24"/>
          <w:szCs w:val="24"/>
        </w:rPr>
        <w:t xml:space="preserve"> after it is immersed. 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Style w:val="mjx-char"/>
          <w:bdr w:val="none" w:sz="0" w:space="0" w:color="auto" w:frame="1"/>
        </w:rPr>
      </w:pPr>
      <w:r w:rsidRPr="00965371">
        <w:t>Then the volume of the material is</w:t>
      </w:r>
      <w:r w:rsidRPr="00965371">
        <w:rPr>
          <w:rStyle w:val="mjx-char"/>
          <w:bdr w:val="none" w:sz="0" w:space="0" w:color="auto" w:frame="1"/>
        </w:rPr>
        <w:t xml:space="preserve">: 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dr w:val="none" w:sz="0" w:space="0" w:color="auto" w:frame="1"/>
        </w:rPr>
      </w:pPr>
      <w:r w:rsidRPr="00965371">
        <w:rPr>
          <w:rStyle w:val="mjx-char"/>
          <w:bdr w:val="none" w:sz="0" w:space="0" w:color="auto" w:frame="1"/>
        </w:rPr>
        <w:t>V=59cm</w:t>
      </w:r>
      <w:r w:rsidRPr="00965371">
        <w:rPr>
          <w:rStyle w:val="mjx-char"/>
          <w:bdr w:val="none" w:sz="0" w:space="0" w:color="auto" w:frame="1"/>
          <w:vertAlign w:val="superscript"/>
        </w:rPr>
        <w:t>3</w:t>
      </w:r>
      <w:r w:rsidRPr="00965371">
        <w:rPr>
          <w:rStyle w:val="mjx-char"/>
          <w:bdr w:val="none" w:sz="0" w:space="0" w:color="auto" w:frame="1"/>
        </w:rPr>
        <w:t>−50cm</w:t>
      </w:r>
      <w:r w:rsidRPr="00965371">
        <w:rPr>
          <w:rStyle w:val="mjx-char"/>
          <w:bdr w:val="none" w:sz="0" w:space="0" w:color="auto" w:frame="1"/>
          <w:vertAlign w:val="superscript"/>
        </w:rPr>
        <w:t>3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rPr>
          <w:rStyle w:val="mjx-char"/>
          <w:bdr w:val="none" w:sz="0" w:space="0" w:color="auto" w:frame="1"/>
        </w:rPr>
        <w:t>V=9cm</w:t>
      </w:r>
      <w:r w:rsidRPr="00965371">
        <w:rPr>
          <w:rStyle w:val="mjx-char"/>
          <w:bdr w:val="none" w:sz="0" w:space="0" w:color="auto" w:frame="1"/>
          <w:vertAlign w:val="superscript"/>
        </w:rPr>
        <w:t>3</w:t>
      </w:r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Style w:val="mjx-char"/>
          <w:bdr w:val="none" w:sz="0" w:space="0" w:color="auto" w:frame="1"/>
        </w:rPr>
      </w:pPr>
      <w:r w:rsidRPr="00965371">
        <w:t xml:space="preserve">Density, </w:t>
      </w:r>
      <w:r w:rsidRPr="00965371">
        <w:rPr>
          <w:rStyle w:val="mjx-char"/>
          <w:bdr w:val="none" w:sz="0" w:space="0" w:color="auto" w:frame="1"/>
        </w:rPr>
        <w:t>ρ=</w:t>
      </w:r>
      <m:oMath>
        <m:f>
          <m:fPr>
            <m:ctrlPr>
              <w:rPr>
                <w:rStyle w:val="mjx-char"/>
                <w:rFonts w:ascii="Cambria Math" w:hAnsi="Cambria Math"/>
                <w:i/>
                <w:bdr w:val="none" w:sz="0" w:space="0" w:color="auto" w:frame="1"/>
              </w:rPr>
            </m:ctrlPr>
          </m:fPr>
          <m:num>
            <m:r>
              <w:rPr>
                <w:rStyle w:val="mjx-char"/>
                <w:rFonts w:ascii="Cambria Math" w:hAnsi="Cambria Math"/>
                <w:bdr w:val="none" w:sz="0" w:space="0" w:color="auto" w:frame="1"/>
              </w:rPr>
              <m:t>mass</m:t>
            </m:r>
          </m:num>
          <m:den>
            <m:r>
              <w:rPr>
                <w:rStyle w:val="mjx-char"/>
                <w:rFonts w:ascii="Cambria Math" w:hAnsi="Cambria Math"/>
                <w:bdr w:val="none" w:sz="0" w:space="0" w:color="auto" w:frame="1"/>
              </w:rPr>
              <m:t>volume</m:t>
            </m:r>
          </m:den>
        </m:f>
      </m:oMath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dr w:val="none" w:sz="0" w:space="0" w:color="auto" w:frame="1"/>
        </w:rPr>
      </w:pPr>
      <w:r w:rsidRPr="00965371">
        <w:rPr>
          <w:rStyle w:val="mjxassistivemathml"/>
          <w:bdr w:val="none" w:sz="0" w:space="0" w:color="auto" w:frame="1"/>
        </w:rPr>
        <w:t>ρ=</w:t>
      </w:r>
      <m:oMath>
        <m:f>
          <m:fPr>
            <m:ctrlPr>
              <w:rPr>
                <w:rStyle w:val="mjxassistivemathml"/>
                <w:rFonts w:ascii="Cambria Math" w:hAnsi="Cambria Math"/>
                <w:i/>
                <w:bdr w:val="none" w:sz="0" w:space="0" w:color="auto" w:frame="1"/>
              </w:rPr>
            </m:ctrlPr>
          </m:fPr>
          <m:num>
            <m:r>
              <w:rPr>
                <w:rStyle w:val="mjxassistivemathml"/>
                <w:rFonts w:ascii="Cambria Math" w:hAnsi="Cambria Math"/>
                <w:bdr w:val="none" w:sz="0" w:space="0" w:color="auto" w:frame="1"/>
              </w:rPr>
              <m:t>90g</m:t>
            </m:r>
          </m:num>
          <m:den>
            <m:r>
              <w:rPr>
                <w:rStyle w:val="mjxassistivemathml"/>
                <w:rFonts w:ascii="Cambria Math" w:hAnsi="Cambria Math"/>
                <w:bdr w:val="none" w:sz="0" w:space="0" w:color="auto" w:frame="1"/>
              </w:rPr>
              <m:t>9cm3</m:t>
            </m:r>
          </m:den>
        </m:f>
      </m:oMath>
    </w:p>
    <w:p w:rsidR="007655B1" w:rsidRPr="00965371" w:rsidRDefault="007655B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Style w:val="mjx-char"/>
          <w:b/>
          <w:bdr w:val="none" w:sz="0" w:space="0" w:color="auto" w:frame="1"/>
          <w:vertAlign w:val="superscript"/>
        </w:rPr>
      </w:pPr>
      <w:r w:rsidRPr="00965371">
        <w:rPr>
          <w:rStyle w:val="mjx-char"/>
          <w:b/>
          <w:bdr w:val="none" w:sz="0" w:space="0" w:color="auto" w:frame="1"/>
        </w:rPr>
        <w:t>ρ=10g/cm</w:t>
      </w:r>
      <w:r w:rsidRPr="00965371">
        <w:rPr>
          <w:rStyle w:val="mjx-char"/>
          <w:b/>
          <w:bdr w:val="none" w:sz="0" w:space="0" w:color="auto" w:frame="1"/>
          <w:vertAlign w:val="superscript"/>
        </w:rPr>
        <w:t>3</w:t>
      </w:r>
    </w:p>
    <w:p w:rsidR="00BE4304" w:rsidRPr="00965371" w:rsidRDefault="00BE4304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t xml:space="preserve">This </w:t>
      </w:r>
      <w:r w:rsidR="00965371" w:rsidRPr="00965371">
        <w:t>density</w:t>
      </w:r>
      <w:r w:rsidRPr="00965371">
        <w:t xml:space="preserve"> </w:t>
      </w:r>
      <w:r w:rsidR="00965371">
        <w:t>is similar</w:t>
      </w:r>
      <w:r w:rsidRPr="00965371">
        <w:t xml:space="preserve"> </w:t>
      </w:r>
      <w:r w:rsidR="00965371">
        <w:t>to</w:t>
      </w:r>
      <w:r w:rsidRPr="00965371">
        <w:t xml:space="preserve"> the density of </w:t>
      </w:r>
      <w:r w:rsidRPr="00965371">
        <w:rPr>
          <w:shd w:val="clear" w:color="auto" w:fill="FFFFFF"/>
        </w:rPr>
        <w:t xml:space="preserve">Actinium from the table of chemical elements, hence the material has been identified as </w:t>
      </w:r>
      <w:r w:rsidRPr="00965371">
        <w:rPr>
          <w:b/>
          <w:shd w:val="clear" w:color="auto" w:fill="FFFFFF"/>
        </w:rPr>
        <w:t>Actinium.</w:t>
      </w:r>
    </w:p>
    <w:p w:rsidR="00BE4304" w:rsidRPr="00965371" w:rsidRDefault="00BE4304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rPr>
          <w:b/>
          <w:shd w:val="clear" w:color="auto" w:fill="FFFFFF"/>
        </w:rPr>
        <w:t>Q12.</w:t>
      </w:r>
    </w:p>
    <w:p w:rsidR="00C83C61" w:rsidRPr="00965371" w:rsidRDefault="00BD48B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 xml:space="preserve">The density of water is higher than that of ice. </w:t>
      </w:r>
      <w:r w:rsidR="00C83C61" w:rsidRPr="00965371">
        <w:rPr>
          <w:shd w:val="clear" w:color="auto" w:fill="FFFFFF"/>
        </w:rPr>
        <w:t xml:space="preserve">The density of ice in the glacier outside the lake is almost equal to the density of ice chunks in the lake, hence if their sizes are </w:t>
      </w:r>
      <w:r w:rsidR="00965371">
        <w:rPr>
          <w:shd w:val="clear" w:color="auto" w:fill="FFFFFF"/>
        </w:rPr>
        <w:t xml:space="preserve">the </w:t>
      </w:r>
      <w:r w:rsidR="00C83C61" w:rsidRPr="00965371">
        <w:rPr>
          <w:shd w:val="clear" w:color="auto" w:fill="FFFFFF"/>
        </w:rPr>
        <w:t xml:space="preserve">same, they will give </w:t>
      </w:r>
      <w:r w:rsidR="00965371">
        <w:rPr>
          <w:shd w:val="clear" w:color="auto" w:fill="FFFFFF"/>
        </w:rPr>
        <w:t xml:space="preserve">the </w:t>
      </w:r>
      <w:r w:rsidR="00C83C61" w:rsidRPr="00965371">
        <w:rPr>
          <w:shd w:val="clear" w:color="auto" w:fill="FFFFFF"/>
        </w:rPr>
        <w:t>same amount of additional water to the lake.</w:t>
      </w:r>
    </w:p>
    <w:p w:rsidR="00C83C6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rPr>
          <w:b/>
          <w:shd w:val="clear" w:color="auto" w:fill="FFFFFF"/>
        </w:rPr>
        <w:t xml:space="preserve">Q13. </w:t>
      </w:r>
    </w:p>
    <w:p w:rsidR="00C83C6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 xml:space="preserve">Jogging on a soft ground wearing padded shoes reduces pressure subjected to the legs and feet since the shoes have a larger surface area which reduces the amount of pressure exerted. </w:t>
      </w:r>
    </w:p>
    <w:p w:rsidR="007655B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</w:pPr>
      <w:r w:rsidRPr="00965371">
        <w:rPr>
          <w:b/>
          <w:shd w:val="clear" w:color="auto" w:fill="FFFFFF"/>
        </w:rPr>
        <w:t xml:space="preserve">Q16. </w:t>
      </w:r>
      <w:r w:rsidR="00BE4304" w:rsidRPr="00965371">
        <w:rPr>
          <w:b/>
          <w:shd w:val="clear" w:color="auto" w:fill="FFFFFF"/>
        </w:rPr>
        <w:t xml:space="preserve"> </w:t>
      </w:r>
    </w:p>
    <w:p w:rsidR="00C83C61" w:rsidRPr="00965371" w:rsidRDefault="00C83C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 xml:space="preserve">Despite that atmospheric pressure </w:t>
      </w:r>
      <w:r w:rsidR="00D848A4" w:rsidRPr="00965371">
        <w:rPr>
          <w:shd w:val="clear" w:color="auto" w:fill="FFFFFF"/>
        </w:rPr>
        <w:t>exerts</w:t>
      </w:r>
      <w:r w:rsidRPr="00965371">
        <w:rPr>
          <w:shd w:val="clear" w:color="auto" w:fill="FFFFFF"/>
        </w:rPr>
        <w:t xml:space="preserve"> a weight of about 10 tons on top of your body when lying down, you </w:t>
      </w:r>
      <w:r w:rsidR="00965371">
        <w:rPr>
          <w:shd w:val="clear" w:color="auto" w:fill="FFFFFF"/>
        </w:rPr>
        <w:t>can</w:t>
      </w:r>
      <w:r w:rsidRPr="00965371">
        <w:rPr>
          <w:shd w:val="clear" w:color="auto" w:fill="FFFFFF"/>
        </w:rPr>
        <w:t xml:space="preserve"> get up </w:t>
      </w:r>
      <w:r w:rsidR="00D848A4" w:rsidRPr="00965371">
        <w:rPr>
          <w:shd w:val="clear" w:color="auto" w:fill="FFFFFF"/>
        </w:rPr>
        <w:t xml:space="preserve">because air is a fluid and it </w:t>
      </w:r>
      <w:r w:rsidR="00965371">
        <w:rPr>
          <w:shd w:val="clear" w:color="auto" w:fill="FFFFFF"/>
        </w:rPr>
        <w:t>can</w:t>
      </w:r>
      <w:r w:rsidRPr="00965371">
        <w:rPr>
          <w:shd w:val="clear" w:color="auto" w:fill="FFFFFF"/>
        </w:rPr>
        <w:t xml:space="preserve"> flow in any direction and take any shape</w:t>
      </w:r>
      <w:r w:rsidR="00D848A4" w:rsidRPr="00965371">
        <w:rPr>
          <w:shd w:val="clear" w:color="auto" w:fill="FFFFFF"/>
        </w:rPr>
        <w:t xml:space="preserve">. </w:t>
      </w:r>
      <w:r w:rsidR="00D848A4" w:rsidRPr="00965371">
        <w:rPr>
          <w:shd w:val="clear" w:color="auto" w:fill="FFFFFF"/>
        </w:rPr>
        <w:lastRenderedPageBreak/>
        <w:t>The atmospheric air transmits the crushing force of its weight off your body fra</w:t>
      </w:r>
      <w:r w:rsidR="00965371" w:rsidRPr="00965371">
        <w:rPr>
          <w:shd w:val="clear" w:color="auto" w:fill="FFFFFF"/>
        </w:rPr>
        <w:t>me, hence being able to get up, (</w:t>
      </w:r>
      <w:r w:rsidR="00965371" w:rsidRPr="00965371">
        <w:rPr>
          <w:shd w:val="clear" w:color="auto" w:fill="FFFFFF"/>
        </w:rPr>
        <w:t>Wallace</w:t>
      </w:r>
      <w:r w:rsidR="00965371" w:rsidRPr="00965371">
        <w:rPr>
          <w:shd w:val="clear" w:color="auto" w:fill="FFFFFF"/>
        </w:rPr>
        <w:t xml:space="preserve"> and</w:t>
      </w:r>
      <w:r w:rsidR="00965371" w:rsidRPr="00965371">
        <w:rPr>
          <w:shd w:val="clear" w:color="auto" w:fill="FFFFFF"/>
        </w:rPr>
        <w:t xml:space="preserve"> Shah, 2017</w:t>
      </w:r>
      <w:r w:rsidR="00965371" w:rsidRPr="00965371">
        <w:rPr>
          <w:shd w:val="clear" w:color="auto" w:fill="FFFFFF"/>
        </w:rPr>
        <w:t>).</w:t>
      </w:r>
    </w:p>
    <w:p w:rsidR="00965371" w:rsidRPr="00965371" w:rsidRDefault="0096537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shd w:val="clear" w:color="auto" w:fill="FFFFFF"/>
        </w:rPr>
        <w:sectPr w:rsidR="00965371" w:rsidRPr="00965371" w:rsidSect="008C0CEF">
          <w:head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D848A4" w:rsidRPr="00965371" w:rsidRDefault="00D848A4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rPr>
          <w:b/>
          <w:shd w:val="clear" w:color="auto" w:fill="FFFFFF"/>
        </w:rPr>
        <w:t>Q24.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285B17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65371" w:rsidRPr="00965371" w:rsidRDefault="00D848A4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965371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65371">
        <w:t xml:space="preserve">If the master cylinder of a hydraulic system is at a </w:t>
      </w:r>
      <w:r w:rsidR="00885C89">
        <w:t>highe</w:t>
      </w:r>
      <w:r w:rsidRPr="00965371">
        <w:t>r height than the slave cylinder, the force produced by the slave cylinder</w:t>
      </w:r>
      <w:r w:rsidR="006046DD" w:rsidRPr="00965371">
        <w:t>, the pressure (force)</w:t>
      </w:r>
      <w:r w:rsidR="00965371" w:rsidRPr="00965371">
        <w:t xml:space="preserve"> in the </w:t>
      </w:r>
      <w:r w:rsidR="00965371" w:rsidRPr="00965371">
        <w:t>slave cylinder is much less than that of the master cylinde</w:t>
      </w:r>
      <w:r w:rsidR="00965371">
        <w:t>r.</w:t>
      </w:r>
    </w:p>
    <w:p w:rsidR="00956E58" w:rsidRPr="00965371" w:rsidRDefault="00956E58" w:rsidP="00965371">
      <w:pPr>
        <w:pStyle w:val="NormalWeb"/>
        <w:shd w:val="clear" w:color="auto" w:fill="FFFFFF"/>
        <w:spacing w:before="0" w:beforeAutospacing="0" w:after="0" w:afterAutospacing="0" w:line="480" w:lineRule="auto"/>
        <w:sectPr w:rsidR="00956E58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44ABA" w:rsidRPr="00965371" w:rsidRDefault="00C44ABA" w:rsidP="00965371">
      <w:pPr>
        <w:pStyle w:val="NormalWeb"/>
        <w:shd w:val="clear" w:color="auto" w:fill="FFFFFF"/>
        <w:spacing w:before="0" w:beforeAutospacing="0" w:after="0" w:afterAutospacing="0" w:line="480" w:lineRule="auto"/>
        <w:sectPr w:rsidR="00C44ABA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046DD" w:rsidRPr="00965371" w:rsidRDefault="006046DD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 xml:space="preserve">Q26. </w:t>
      </w:r>
    </w:p>
    <w:p w:rsidR="00C44ABA" w:rsidRPr="00965371" w:rsidRDefault="00C44ABA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C44ABA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972CD" w:rsidRPr="00965371" w:rsidRDefault="00C44ABA" w:rsidP="00965371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When the manometer is lowered, the mercury fluid </w:t>
      </w:r>
      <w:r w:rsidR="00965371">
        <w:t>exerts less weight on the arm hence reducing the pressure measured.</w:t>
      </w:r>
    </w:p>
    <w:p w:rsidR="00C44ABA" w:rsidRPr="00965371" w:rsidRDefault="00C44ABA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When the arm is raised above the shoulder, </w:t>
      </w:r>
      <w:r w:rsidR="00965371">
        <w:t>its weight is higher, hence exerting a higher pressure on the arm.</w:t>
      </w:r>
    </w:p>
    <w:p w:rsidR="00C44ABA" w:rsidRPr="00965371" w:rsidRDefault="00C44ABA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When the cuff is placed on the upper leg with the person standing, </w:t>
      </w:r>
      <w:r w:rsidR="00E00D61" w:rsidRPr="00965371">
        <w:t>t</w:t>
      </w:r>
      <w:r w:rsidR="00E00D61" w:rsidRPr="00965371">
        <w:rPr>
          <w:shd w:val="clear" w:color="auto" w:fill="FFFFFF"/>
        </w:rPr>
        <w:t xml:space="preserve">he liquid moves until the unit weight of the liquid, </w:t>
      </w:r>
      <w:r w:rsidR="00E00D61" w:rsidRPr="00965371">
        <w:rPr>
          <w:shd w:val="clear" w:color="auto" w:fill="FFFFFF"/>
        </w:rPr>
        <w:t>and exactly</w:t>
      </w:r>
      <w:r w:rsidR="00E00D61" w:rsidRPr="00965371">
        <w:rPr>
          <w:shd w:val="clear" w:color="auto" w:fill="FFFFFF"/>
        </w:rPr>
        <w:t xml:space="preserve"> </w:t>
      </w:r>
      <w:r w:rsidR="00E00D61" w:rsidRPr="00965371">
        <w:rPr>
          <w:shd w:val="clear" w:color="auto" w:fill="FFFFFF"/>
        </w:rPr>
        <w:t>stabilizes</w:t>
      </w:r>
      <w:r w:rsidR="00E00D61" w:rsidRPr="00965371">
        <w:rPr>
          <w:shd w:val="clear" w:color="auto" w:fill="FFFFFF"/>
        </w:rPr>
        <w:t xml:space="preserve"> the pressure.</w:t>
      </w:r>
    </w:p>
    <w:p w:rsidR="00965371" w:rsidRPr="00965371" w:rsidRDefault="0096537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  <w:sectPr w:rsidR="00965371" w:rsidRPr="00965371" w:rsidSect="009653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>Q27.</w:t>
      </w:r>
    </w:p>
    <w:p w:rsidR="00E00D61" w:rsidRPr="00965371" w:rsidRDefault="00E00D6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Mercury is used in manometers other than water because it has a higher density, 13.6 more than that of water. This reduces the height of taking </w:t>
      </w:r>
      <w:r w:rsidR="00965371" w:rsidRPr="00965371">
        <w:t>measurements</w:t>
      </w:r>
      <w:r w:rsidRPr="00965371">
        <w:t xml:space="preserve"> hence mercury manometers are applicable for large pr</w:t>
      </w:r>
      <w:r w:rsidR="00285B17" w:rsidRPr="00965371">
        <w:t>essures such as blood pressure, (</w:t>
      </w:r>
      <w:r w:rsidR="00285B17" w:rsidRPr="00965371">
        <w:rPr>
          <w:shd w:val="clear" w:color="auto" w:fill="FFFFFF"/>
        </w:rPr>
        <w:t xml:space="preserve">Behi, </w:t>
      </w:r>
      <w:r w:rsidR="00285B17" w:rsidRPr="00965371">
        <w:rPr>
          <w:shd w:val="clear" w:color="auto" w:fill="FFFFFF"/>
        </w:rPr>
        <w:t>2018).</w:t>
      </w: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>Q31.</w:t>
      </w:r>
    </w:p>
    <w:p w:rsidR="000477CC" w:rsidRPr="00965371" w:rsidRDefault="00965371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sectPr w:rsidR="000477CC" w:rsidRPr="00965371" w:rsidSect="00C44A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65371">
        <w:t>When marbles</w:t>
      </w:r>
      <w:r w:rsidR="000477CC" w:rsidRPr="00965371">
        <w:t xml:space="preserve"> are dropped to the bottom of a partially filled bathtub sink, the downward force on the </w:t>
      </w:r>
      <w:r w:rsidR="00885C89" w:rsidRPr="00965371">
        <w:t>foot</w:t>
      </w:r>
      <w:r w:rsidR="000477CC" w:rsidRPr="00965371">
        <w:t xml:space="preserve"> of the tub increases equally as the weight of </w:t>
      </w:r>
      <w:r w:rsidRPr="00965371">
        <w:t>the marbles</w:t>
      </w:r>
      <w:r w:rsidR="000477CC" w:rsidRPr="00965371">
        <w:t xml:space="preserve"> because </w:t>
      </w:r>
      <w:r>
        <w:t xml:space="preserve">the </w:t>
      </w:r>
      <w:r w:rsidRPr="00965371">
        <w:t>buoyant</w:t>
      </w:r>
      <w:r w:rsidR="000477CC" w:rsidRPr="00965371">
        <w:t xml:space="preserve"> force is </w:t>
      </w:r>
      <w:r w:rsidR="00885C89">
        <w:t>the same as</w:t>
      </w:r>
      <w:r w:rsidR="000477CC" w:rsidRPr="00965371">
        <w:t xml:space="preserve"> the weight of the </w:t>
      </w:r>
      <w:r w:rsidRPr="00965371">
        <w:t>object according</w:t>
      </w:r>
      <w:r w:rsidR="000477CC" w:rsidRPr="00965371">
        <w:t xml:space="preserve"> </w:t>
      </w:r>
      <w:bookmarkStart w:id="0" w:name="_GoBack"/>
      <w:bookmarkEnd w:id="0"/>
      <w:r w:rsidR="000477CC" w:rsidRPr="00965371">
        <w:t>to Archimedes’ principle.</w:t>
      </w: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lastRenderedPageBreak/>
        <w:t>Q37.</w:t>
      </w:r>
    </w:p>
    <w:p w:rsidR="000477CC" w:rsidRPr="00965371" w:rsidRDefault="000477CC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Capillary action can be used in moving fluids in weightless environments since there is </w:t>
      </w:r>
      <w:r w:rsidR="00965371">
        <w:t xml:space="preserve">a </w:t>
      </w:r>
      <w:r w:rsidRPr="00965371">
        <w:t xml:space="preserve">lack of gravity in the orbiting </w:t>
      </w:r>
      <w:r w:rsidR="00965371" w:rsidRPr="00965371">
        <w:t>space, hence</w:t>
      </w:r>
      <w:r w:rsidRPr="00965371">
        <w:t xml:space="preserve"> no force to stop the capillary action.</w:t>
      </w:r>
    </w:p>
    <w:p w:rsidR="008972C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>Q38.</w:t>
      </w:r>
    </w:p>
    <w:p w:rsidR="0008386B" w:rsidRPr="00965371" w:rsidRDefault="00EB22E3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t xml:space="preserve">The effect of capillary action on the manometer having uniform diameter </w:t>
      </w:r>
      <w:r w:rsidR="008D6ACE" w:rsidRPr="00965371">
        <w:t>cause</w:t>
      </w:r>
      <w:r w:rsidR="00965371">
        <w:t>s</w:t>
      </w:r>
      <w:r w:rsidR="008D6ACE" w:rsidRPr="00965371">
        <w:t xml:space="preserve"> a concave or convex meniscus. At the point when the fluid is in the capillary tube, contingent upon the angle it makes with the surface, that is </w:t>
      </w:r>
      <w:r w:rsidR="00965371">
        <w:t xml:space="preserve">the </w:t>
      </w:r>
      <w:r w:rsidR="008D6ACE" w:rsidRPr="00965371">
        <w:t>edge of contact, we can have either concave meniscus, convex meniscus</w:t>
      </w:r>
      <w:r w:rsidR="00965371">
        <w:t>,</w:t>
      </w:r>
      <w:r w:rsidR="008D6ACE" w:rsidRPr="00965371">
        <w:t xml:space="preserve"> or no meniscus. In concave meniscus, the fluid will ascend in </w:t>
      </w:r>
      <w:r w:rsidR="00965371">
        <w:t xml:space="preserve">the </w:t>
      </w:r>
      <w:r w:rsidR="008D6ACE" w:rsidRPr="00965371">
        <w:t xml:space="preserve">slender cylinder. In convex meniscus, the fluid will tumble down. This error in perusing because of </w:t>
      </w:r>
      <w:r w:rsidR="00965371">
        <w:t xml:space="preserve">the </w:t>
      </w:r>
      <w:r w:rsidR="008D6ACE" w:rsidRPr="00965371">
        <w:t xml:space="preserve">meniscus is considered as </w:t>
      </w:r>
      <w:r w:rsidR="00965371">
        <w:t xml:space="preserve">a </w:t>
      </w:r>
      <w:r w:rsidR="008D6ACE" w:rsidRPr="00965371">
        <w:t xml:space="preserve">manual mistake which prompts little error in pressure estimation </w:t>
      </w:r>
      <w:r w:rsidR="00285B17" w:rsidRPr="00965371">
        <w:t>whereas</w:t>
      </w:r>
      <w:r w:rsidR="00965371">
        <w:t>,</w:t>
      </w:r>
      <w:r w:rsidR="008D6ACE" w:rsidRPr="00965371">
        <w:t xml:space="preserve"> in no meniscus fluid, the perusing doesn't get </w:t>
      </w:r>
      <w:r w:rsidR="00965371">
        <w:t xml:space="preserve">an </w:t>
      </w:r>
      <w:r w:rsidR="008D6ACE" w:rsidRPr="00965371">
        <w:t>error in he</w:t>
      </w:r>
      <w:r w:rsidR="00965371" w:rsidRPr="00965371">
        <w:t>ight, (</w:t>
      </w:r>
      <w:r w:rsidR="00965371" w:rsidRPr="00965371">
        <w:rPr>
          <w:shd w:val="clear" w:color="auto" w:fill="FFFFFF"/>
        </w:rPr>
        <w:t xml:space="preserve">Levy, </w:t>
      </w:r>
      <w:r w:rsidR="00965371" w:rsidRPr="00965371">
        <w:rPr>
          <w:shd w:val="clear" w:color="auto" w:fill="FFFFFF"/>
        </w:rPr>
        <w:t>2018).</w:t>
      </w:r>
    </w:p>
    <w:p w:rsidR="006046DD" w:rsidRPr="00965371" w:rsidRDefault="008972C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  <w:r w:rsidRPr="00965371">
        <w:rPr>
          <w:b/>
        </w:rPr>
        <w:t xml:space="preserve">Q6. </w:t>
      </w:r>
    </w:p>
    <w:p w:rsidR="008972CD" w:rsidRPr="00965371" w:rsidRDefault="008972CD" w:rsidP="00285B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1">
        <w:rPr>
          <w:rFonts w:ascii="Times New Roman" w:hAnsi="Times New Roman" w:cs="Times New Roman"/>
          <w:sz w:val="24"/>
          <w:szCs w:val="24"/>
        </w:rPr>
        <w:t xml:space="preserve">To identify the substances you need to determine the density of each material, total mass or volume, and mass of one material. </w:t>
      </w:r>
    </w:p>
    <w:p w:rsidR="00C44ABA" w:rsidRPr="00965371" w:rsidRDefault="00C44ABA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  <w:sectPr w:rsidR="00C44ABA" w:rsidRPr="00965371" w:rsidSect="00C44A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</w:rPr>
      </w:pP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470DAD" w:rsidRPr="00965371" w:rsidRDefault="007048CB" w:rsidP="00285B17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noProof/>
        </w:rPr>
      </w:pPr>
      <w:r w:rsidRPr="00965371">
        <w:rPr>
          <w:b/>
          <w:noProof/>
        </w:rPr>
        <w:lastRenderedPageBreak/>
        <w:drawing>
          <wp:inline distT="0" distB="0" distL="0" distR="0">
            <wp:extent cx="7657414" cy="2658110"/>
            <wp:effectExtent l="3810" t="0" r="5080" b="5080"/>
            <wp:docPr id="4" name="Picture 4" descr="C:\Users\WCS\Downloads\WhatsApp Image 2020-05-12 at 18.53.5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CS\Downloads\WhatsApp Image 2020-05-12 at 18.53.59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9" t="28607" b="26865"/>
                    <a:stretch/>
                  </pic:blipFill>
                  <pic:spPr bwMode="auto">
                    <a:xfrm rot="5400000">
                      <a:off x="0" y="0"/>
                      <a:ext cx="7685672" cy="266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DAD" w:rsidRPr="00965371" w:rsidRDefault="00470DA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7048CB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965371">
        <w:rPr>
          <w:b/>
          <w:noProof/>
        </w:rPr>
        <w:drawing>
          <wp:inline distT="0" distB="0" distL="0" distR="0">
            <wp:extent cx="3116416" cy="8020050"/>
            <wp:effectExtent l="0" t="0" r="8255" b="0"/>
            <wp:docPr id="8" name="Picture 8" descr="C:\Users\WCS\Downloads\WhatsApp Image 2020-05-12 at 18.5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CS\Downloads\WhatsApp Image 2020-05-12 at 18.54.0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0" r="25229"/>
                    <a:stretch/>
                  </pic:blipFill>
                  <pic:spPr bwMode="auto">
                    <a:xfrm>
                      <a:off x="0" y="0"/>
                      <a:ext cx="3133941" cy="806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956E58" w:rsidRPr="00965371" w:rsidRDefault="00470DA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965371">
        <w:rPr>
          <w:b/>
          <w:noProof/>
        </w:rPr>
        <w:drawing>
          <wp:inline distT="0" distB="0" distL="0" distR="0" wp14:anchorId="1BA6677F" wp14:editId="59DD3B24">
            <wp:extent cx="7738110" cy="2828921"/>
            <wp:effectExtent l="0" t="2540" r="0" b="0"/>
            <wp:docPr id="3" name="Picture 3" descr="C:\Users\WCS\Downloads\WhatsApp Image 2020-05-12 at 18.53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CS\Downloads\WhatsApp Image 2020-05-12 at 18.53.5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" t="21629" r="2666" b="34921"/>
                    <a:stretch/>
                  </pic:blipFill>
                  <pic:spPr bwMode="auto">
                    <a:xfrm rot="16200000">
                      <a:off x="0" y="0"/>
                      <a:ext cx="7774693" cy="284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470DAD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  <w:sectPr w:rsidR="00956E58" w:rsidRPr="00965371" w:rsidSect="00956E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965371">
        <w:rPr>
          <w:b/>
          <w:noProof/>
        </w:rPr>
        <w:lastRenderedPageBreak/>
        <w:drawing>
          <wp:inline distT="0" distB="0" distL="0" distR="0" wp14:anchorId="0082F1C7" wp14:editId="3A81FDA4">
            <wp:extent cx="7875042" cy="2762710"/>
            <wp:effectExtent l="3493" t="0" r="0" b="0"/>
            <wp:docPr id="2" name="Picture 2" descr="C:\Users\WCS\Downloads\WhatsApp Image 2020-05-12 at 18.53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CS\Downloads\WhatsApp Image 2020-05-12 at 18.53.58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" t="25841" r="4052" b="34879"/>
                    <a:stretch/>
                  </pic:blipFill>
                  <pic:spPr bwMode="auto">
                    <a:xfrm rot="16200000">
                      <a:off x="0" y="0"/>
                      <a:ext cx="7976869" cy="2798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  <w:sectPr w:rsidR="00956E58" w:rsidRPr="00965371" w:rsidSect="00956E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048CB" w:rsidRPr="00965371" w:rsidRDefault="007048CB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  <w:r w:rsidRPr="00965371">
        <w:rPr>
          <w:b/>
          <w:noProof/>
        </w:rPr>
        <w:drawing>
          <wp:inline distT="0" distB="0" distL="0" distR="0" wp14:anchorId="78E7AAA5" wp14:editId="6A8A855C">
            <wp:extent cx="3652837" cy="3435598"/>
            <wp:effectExtent l="0" t="5715" r="0" b="0"/>
            <wp:docPr id="6" name="Picture 6" descr="C:\Users\WCS\Downloads\WhatsApp Image 2020-05-12 at 18.54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CS\Downloads\WhatsApp Image 2020-05-12 at 18.54.00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1" t="2992" r="8013" b="5769"/>
                    <a:stretch/>
                  </pic:blipFill>
                  <pic:spPr bwMode="auto">
                    <a:xfrm rot="16200000">
                      <a:off x="0" y="0"/>
                      <a:ext cx="3657859" cy="344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6E58" w:rsidRPr="00965371" w:rsidRDefault="00956E58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b/>
          <w:noProof/>
        </w:rPr>
      </w:pP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br w:type="page"/>
      </w:r>
    </w:p>
    <w:p w:rsidR="007048CB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965371">
        <w:lastRenderedPageBreak/>
        <w:t>Reference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>Wallace, E., &amp; Shah, M. (2017). Introductory Physics I &amp; II (MGA).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>Levy, R. (2018). PHYS 111-007-009: Physics I.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shd w:val="clear" w:color="auto" w:fill="FFFFFF"/>
        </w:rPr>
      </w:pPr>
      <w:r w:rsidRPr="00965371">
        <w:rPr>
          <w:shd w:val="clear" w:color="auto" w:fill="FFFFFF"/>
        </w:rPr>
        <w:t>Urone, P. P., &amp; Hinrichs, R. (2018). College Physics: OpenStax.</w:t>
      </w:r>
    </w:p>
    <w:p w:rsidR="00285B17" w:rsidRPr="00965371" w:rsidRDefault="00285B17" w:rsidP="00285B17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965371">
        <w:rPr>
          <w:shd w:val="clear" w:color="auto" w:fill="FFFFFF"/>
        </w:rPr>
        <w:t>Behi, M. (2018). PHYS 111-001: Physics I.</w:t>
      </w:r>
    </w:p>
    <w:sectPr w:rsidR="00285B17" w:rsidRPr="00965371" w:rsidSect="00956E5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3D6" w:rsidRDefault="007273D6" w:rsidP="008C0CEF">
      <w:pPr>
        <w:spacing w:after="0" w:line="240" w:lineRule="auto"/>
      </w:pPr>
      <w:r>
        <w:separator/>
      </w:r>
    </w:p>
  </w:endnote>
  <w:endnote w:type="continuationSeparator" w:id="0">
    <w:p w:rsidR="007273D6" w:rsidRDefault="007273D6" w:rsidP="008C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3D6" w:rsidRDefault="007273D6" w:rsidP="008C0CEF">
      <w:pPr>
        <w:spacing w:after="0" w:line="240" w:lineRule="auto"/>
      </w:pPr>
      <w:r>
        <w:separator/>
      </w:r>
    </w:p>
  </w:footnote>
  <w:footnote w:type="continuationSeparator" w:id="0">
    <w:p w:rsidR="007273D6" w:rsidRDefault="007273D6" w:rsidP="008C0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46473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0CEF" w:rsidRPr="008C0CEF" w:rsidRDefault="008C0CEF" w:rsidP="008C0CEF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65371">
          <w:rPr>
            <w:rFonts w:ascii="Times New Roman" w:hAnsi="Times New Roman" w:cs="Times New Roman"/>
            <w:sz w:val="24"/>
            <w:szCs w:val="24"/>
          </w:rPr>
          <w:t>FLUID STATISTICS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C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C0CEF" w:rsidRDefault="008C0C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EF" w:rsidRPr="008C0CEF" w:rsidRDefault="008C0CEF" w:rsidP="008C0CEF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8C0CEF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4763437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0CEF">
          <w:rPr>
            <w:rFonts w:ascii="Times New Roman" w:hAnsi="Times New Roman" w:cs="Times New Roman"/>
            <w:sz w:val="24"/>
            <w:szCs w:val="24"/>
          </w:rPr>
          <w:t>FLUID STATISTICS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8C0C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0C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0C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5C8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C0C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C0CEF" w:rsidRDefault="008C0C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7534D"/>
    <w:multiLevelType w:val="hybridMultilevel"/>
    <w:tmpl w:val="DB40D488"/>
    <w:lvl w:ilvl="0" w:tplc="24B6C4D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C3196"/>
    <w:multiLevelType w:val="hybridMultilevel"/>
    <w:tmpl w:val="EC48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ztDAyMAFBQ1MDJR2l4NTi4sz8PJACo1oA5ikGtSwAAAA="/>
  </w:docVars>
  <w:rsids>
    <w:rsidRoot w:val="00FD61D2"/>
    <w:rsid w:val="000477CC"/>
    <w:rsid w:val="0008386B"/>
    <w:rsid w:val="00285B17"/>
    <w:rsid w:val="003D163C"/>
    <w:rsid w:val="00470DAD"/>
    <w:rsid w:val="00557BFF"/>
    <w:rsid w:val="006046DD"/>
    <w:rsid w:val="007048CB"/>
    <w:rsid w:val="007273D6"/>
    <w:rsid w:val="007655B1"/>
    <w:rsid w:val="00885C89"/>
    <w:rsid w:val="008972CD"/>
    <w:rsid w:val="008C0CEF"/>
    <w:rsid w:val="008D6ACE"/>
    <w:rsid w:val="00956E58"/>
    <w:rsid w:val="00965371"/>
    <w:rsid w:val="00BD48B8"/>
    <w:rsid w:val="00BE4304"/>
    <w:rsid w:val="00C44ABA"/>
    <w:rsid w:val="00C83C61"/>
    <w:rsid w:val="00D848A4"/>
    <w:rsid w:val="00DA656C"/>
    <w:rsid w:val="00E00D61"/>
    <w:rsid w:val="00EB22E3"/>
    <w:rsid w:val="00FD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5DD164-9B61-43E6-8A46-722A1120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7655B1"/>
  </w:style>
  <w:style w:type="character" w:customStyle="1" w:styleId="mjxassistivemathml">
    <w:name w:val="mjx_assistive_mathml"/>
    <w:basedOn w:val="DefaultParagraphFont"/>
    <w:rsid w:val="007655B1"/>
  </w:style>
  <w:style w:type="character" w:styleId="PlaceholderText">
    <w:name w:val="Placeholder Text"/>
    <w:basedOn w:val="DefaultParagraphFont"/>
    <w:uiPriority w:val="99"/>
    <w:semiHidden/>
    <w:rsid w:val="007655B1"/>
    <w:rPr>
      <w:color w:val="808080"/>
    </w:rPr>
  </w:style>
  <w:style w:type="paragraph" w:styleId="ListParagraph">
    <w:name w:val="List Paragraph"/>
    <w:basedOn w:val="Normal"/>
    <w:uiPriority w:val="34"/>
    <w:qFormat/>
    <w:rsid w:val="008972CD"/>
    <w:pPr>
      <w:spacing w:after="0" w:line="240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0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CEF"/>
  </w:style>
  <w:style w:type="paragraph" w:styleId="Footer">
    <w:name w:val="footer"/>
    <w:basedOn w:val="Normal"/>
    <w:link w:val="FooterChar"/>
    <w:uiPriority w:val="99"/>
    <w:unhideWhenUsed/>
    <w:rsid w:val="008C0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DAE"/>
    <w:rsid w:val="0080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D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9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4</cp:revision>
  <dcterms:created xsi:type="dcterms:W3CDTF">2020-05-11T19:16:00Z</dcterms:created>
  <dcterms:modified xsi:type="dcterms:W3CDTF">2020-05-12T19:20:00Z</dcterms:modified>
</cp:coreProperties>
</file>